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677"/>
        <w:gridCol w:w="1575"/>
        <w:gridCol w:w="8160"/>
        <w:gridCol w:w="501"/>
        <w:gridCol w:w="640"/>
        <w:gridCol w:w="1550"/>
        <w:gridCol w:w="1683"/>
      </w:tblGrid>
      <w:tr w:rsidR="00114EB6" w:rsidRPr="000F6136" w:rsidTr="00A022B1">
        <w:trPr>
          <w:trHeight w:val="1266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B6" w:rsidRPr="000F6136" w:rsidRDefault="00114EB6" w:rsidP="000F6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proofErr w:type="spellStart"/>
            <w:proofErr w:type="gramStart"/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B6" w:rsidRPr="000F6136" w:rsidRDefault="00114EB6" w:rsidP="000F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0F61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аименование </w:t>
            </w:r>
          </w:p>
        </w:tc>
        <w:tc>
          <w:tcPr>
            <w:tcW w:w="2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B6" w:rsidRPr="000F6136" w:rsidRDefault="00114EB6" w:rsidP="000F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Технические характеристики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B6" w:rsidRPr="000F6136" w:rsidRDefault="00114EB6" w:rsidP="000F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B6" w:rsidRPr="000F6136" w:rsidRDefault="00114EB6" w:rsidP="000F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B6" w:rsidRDefault="00114EB6" w:rsidP="0011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Начальная максимальная цена за единицу</w:t>
            </w:r>
          </w:p>
          <w:p w:rsidR="00114EB6" w:rsidRPr="000F6136" w:rsidRDefault="00114EB6" w:rsidP="0011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EB6" w:rsidRDefault="00114EB6" w:rsidP="000F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Начальная (максимальная) цена в год</w:t>
            </w:r>
          </w:p>
          <w:p w:rsidR="00114EB6" w:rsidRPr="000F6136" w:rsidRDefault="00114EB6" w:rsidP="000F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</w:tr>
      <w:tr w:rsidR="00114EB6" w:rsidRPr="000F6136" w:rsidTr="00A022B1">
        <w:trPr>
          <w:trHeight w:val="5355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B6" w:rsidRPr="000F6136" w:rsidRDefault="00114EB6" w:rsidP="000F6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B6" w:rsidRPr="000F6136" w:rsidRDefault="00114EB6" w:rsidP="000F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Тонометр-автомат</w:t>
            </w:r>
          </w:p>
        </w:tc>
        <w:tc>
          <w:tcPr>
            <w:tcW w:w="2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B6" w:rsidRPr="000F6136" w:rsidRDefault="00114EB6" w:rsidP="000F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Электронный автоматический прибор для измерения артериального давления и частоты пульса.  Алгоритм измерения: </w:t>
            </w:r>
            <w:proofErr w:type="spellStart"/>
            <w:r w:rsidRPr="000F6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Fuzzy</w:t>
            </w:r>
            <w:proofErr w:type="spellEnd"/>
            <w:r w:rsidRPr="000F6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6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Algorithm</w:t>
            </w:r>
            <w:proofErr w:type="spellEnd"/>
            <w:r w:rsidRPr="000F6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Метод измерения: осциллометрический</w:t>
            </w:r>
            <w:r w:rsidRPr="000F6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Экран: высококонтрастный матричный жидкокристаллический дисплей</w:t>
            </w:r>
            <w:r w:rsidRPr="000F6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Диапазон измерений давления: 40 - 260 мм </w:t>
            </w:r>
            <w:proofErr w:type="spellStart"/>
            <w:r w:rsidRPr="000F6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</w:t>
            </w:r>
            <w:proofErr w:type="spellEnd"/>
            <w:r w:rsidRPr="000F6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ст., частоты пульса: 40 - 160 уд/мин</w:t>
            </w:r>
            <w:r w:rsidRPr="000F6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Предельная погрешность измерения давление: ±3 мм </w:t>
            </w:r>
            <w:proofErr w:type="spellStart"/>
            <w:r w:rsidRPr="000F6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рт.ст</w:t>
            </w:r>
            <w:proofErr w:type="spellEnd"/>
            <w:r w:rsidRPr="000F6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частота пульса: ±5</w:t>
            </w:r>
            <w:proofErr w:type="gramStart"/>
            <w:r w:rsidRPr="000F6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  <w:r w:rsidRPr="000F6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</w:t>
            </w:r>
            <w:proofErr w:type="gramEnd"/>
            <w:r w:rsidRPr="000F6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линически апробирован: Да, IP</w:t>
            </w:r>
            <w:r w:rsidRPr="000F6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Манжета в комплекте: увеличенного размера для пациентов с длиной окружности плеча 25 - 36 см</w:t>
            </w:r>
            <w:r w:rsidRPr="000F6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Звуковой сигнал: Есть</w:t>
            </w:r>
            <w:r w:rsidRPr="000F6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Расчет среднего значения последних измерений: Есть, 3-х </w:t>
            </w:r>
            <w:proofErr w:type="gramStart"/>
            <w:r w:rsidRPr="000F6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последних</w:t>
            </w:r>
            <w:proofErr w:type="gramEnd"/>
            <w:r w:rsidRPr="000F6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Сетевой адаптер в комплекте: Есть.</w:t>
            </w:r>
            <w:r w:rsidRPr="000F6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0F6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 электронного блока (без элементов питания): 339 г.</w:t>
            </w:r>
            <w:r w:rsidRPr="000F6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Размеры электронного блока: 121 X 84 X 64 мм</w:t>
            </w:r>
            <w:r w:rsidRPr="000F6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Память: на 90 результатов измерения</w:t>
            </w:r>
            <w:r w:rsidRPr="000F6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Нагнетание воздуха: автоматическое с помощью воздушного электрического компрессора</w:t>
            </w:r>
            <w:r w:rsidRPr="000F6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Выпуск воздуха: автоматический</w:t>
            </w:r>
            <w:r w:rsidRPr="000F6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Условия эксплуатации: температура воздуха от 10˚C до 40˚C при относительной влажности до 85%</w:t>
            </w:r>
            <w:r w:rsidRPr="000F6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Условия хранения: температура воздуха от -20˚C до +50˚C при относительной</w:t>
            </w:r>
            <w:proofErr w:type="gramEnd"/>
            <w:r w:rsidRPr="000F6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влажности </w:t>
            </w:r>
            <w:proofErr w:type="gramStart"/>
            <w:r w:rsidRPr="000F6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0F6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85%</w:t>
            </w:r>
            <w:r w:rsidRPr="000F6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Питание:  сетевой адаптер.</w:t>
            </w:r>
            <w:r w:rsidRPr="000F6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Срок службы электронного блока: 7 лет</w:t>
            </w:r>
            <w:r w:rsidRPr="000F6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Срок службы манжеты: 3 года</w:t>
            </w:r>
            <w:r w:rsidRPr="000F6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Гарантия: 5 лет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B6" w:rsidRPr="000F6136" w:rsidRDefault="00114EB6" w:rsidP="000F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F6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B6" w:rsidRPr="000F6136" w:rsidRDefault="00114EB6" w:rsidP="000F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B6" w:rsidRPr="000F6136" w:rsidRDefault="00114EB6" w:rsidP="000F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4001,37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B6" w:rsidRPr="000F6136" w:rsidRDefault="00114EB6" w:rsidP="000F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80 027,40</w:t>
            </w:r>
          </w:p>
        </w:tc>
      </w:tr>
      <w:tr w:rsidR="00114EB6" w:rsidRPr="000F6136" w:rsidTr="00A022B1">
        <w:trPr>
          <w:trHeight w:val="240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B6" w:rsidRPr="000F6136" w:rsidRDefault="00114EB6" w:rsidP="000F6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B6" w:rsidRPr="000F6136" w:rsidRDefault="00114EB6" w:rsidP="000F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 электронный</w:t>
            </w:r>
          </w:p>
        </w:tc>
        <w:tc>
          <w:tcPr>
            <w:tcW w:w="2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B6" w:rsidRPr="000F6136" w:rsidRDefault="00114EB6" w:rsidP="000F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Термометр электронный. Способы измерения: </w:t>
            </w:r>
            <w:proofErr w:type="spellStart"/>
            <w:r w:rsidRPr="000F6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аксиллярный</w:t>
            </w:r>
            <w:proofErr w:type="spellEnd"/>
            <w:r w:rsidRPr="000F6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(подмышкой), оральный, ректальный</w:t>
            </w:r>
            <w:r w:rsidRPr="000F6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Сменная батарейка</w:t>
            </w:r>
            <w:r w:rsidRPr="000F6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Автоматическое выключение для увеличения срока службы элемента питания</w:t>
            </w:r>
            <w:r w:rsidRPr="000F6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F6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Легкочитаемый</w:t>
            </w:r>
            <w:proofErr w:type="spellEnd"/>
            <w:r w:rsidRPr="000F6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жидкокристаллический экран</w:t>
            </w:r>
            <w:r w:rsidRPr="000F6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Безопасен, не содержит ртути</w:t>
            </w:r>
            <w:r w:rsidRPr="000F6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Время измерения 1 - 4 минуты</w:t>
            </w:r>
            <w:r w:rsidRPr="000F6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Звуковой сигнал по окончании измерения</w:t>
            </w:r>
            <w:r w:rsidRPr="000F6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Память на последнее измерение</w:t>
            </w:r>
            <w:r w:rsidRPr="000F6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Точность измерения +/-0,1</w:t>
            </w:r>
            <w:proofErr w:type="gramStart"/>
            <w:r w:rsidRPr="000F6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°С</w:t>
            </w:r>
            <w:proofErr w:type="gramEnd"/>
            <w:r w:rsidRPr="000F6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диапазоне 35.5°С - 42.0°С)</w:t>
            </w:r>
            <w:r w:rsidRPr="000F6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Футляр для хранения.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B6" w:rsidRPr="000F6136" w:rsidRDefault="00114EB6" w:rsidP="000F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F6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B6" w:rsidRPr="000F6136" w:rsidRDefault="00114EB6" w:rsidP="000F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B6" w:rsidRPr="000F6136" w:rsidRDefault="00114EB6" w:rsidP="000F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477,20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B6" w:rsidRPr="000F6136" w:rsidRDefault="00114EB6" w:rsidP="000F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9 544,00</w:t>
            </w:r>
          </w:p>
        </w:tc>
      </w:tr>
      <w:tr w:rsidR="00114EB6" w:rsidRPr="000F6136" w:rsidTr="00A022B1">
        <w:trPr>
          <w:trHeight w:val="819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B6" w:rsidRPr="000F6136" w:rsidRDefault="00114EB6" w:rsidP="000F6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4EB6" w:rsidRPr="000F6136" w:rsidRDefault="00114EB6" w:rsidP="000F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Аптечка первой помощи для оснащения промышленных предприятий (футляр-сумка)</w:t>
            </w:r>
          </w:p>
        </w:tc>
        <w:tc>
          <w:tcPr>
            <w:tcW w:w="2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B6" w:rsidRDefault="00114EB6" w:rsidP="000F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F6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№Состав аптечки, кол-во</w:t>
            </w:r>
            <w:r w:rsidRPr="000F6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1 Анальгин, табл. 500 мг №10 2 </w:t>
            </w:r>
            <w:proofErr w:type="spellStart"/>
            <w:r w:rsidRPr="000F6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0F6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F6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2 Ацетилсалициловая кислота, табл. 500 мг №10 2 </w:t>
            </w:r>
            <w:proofErr w:type="spellStart"/>
            <w:r w:rsidRPr="000F6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0F6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F6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3 </w:t>
            </w:r>
            <w:proofErr w:type="spellStart"/>
            <w:r w:rsidRPr="000F6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Гипотермический</w:t>
            </w:r>
            <w:proofErr w:type="spellEnd"/>
            <w:r w:rsidRPr="000F6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(охлаждающий) пакет 2 шт.</w:t>
            </w:r>
            <w:r w:rsidRPr="000F6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4 </w:t>
            </w:r>
            <w:proofErr w:type="spellStart"/>
            <w:r w:rsidRPr="000F6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Дротаверин</w:t>
            </w:r>
            <w:proofErr w:type="spellEnd"/>
            <w:r w:rsidRPr="000F6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(но-шпа), табл. 40 мг №10 1 </w:t>
            </w:r>
            <w:proofErr w:type="spellStart"/>
            <w:r w:rsidRPr="000F6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0F6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F6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 Жгут кровоостанавливающий 1 шт.</w:t>
            </w:r>
            <w:r w:rsidRPr="000F6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 Бинт стерильный 5 м × 10 см или 5 м × 7 см 2 шт.</w:t>
            </w:r>
            <w:r w:rsidRPr="000F6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7 Бинт нестерильный 5 м × 10</w:t>
            </w:r>
            <w:proofErr w:type="gramEnd"/>
            <w:r w:rsidRPr="000F6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F6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 2 шт.</w:t>
            </w:r>
            <w:r w:rsidRPr="000F6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 Бинт нестерильный 5 м × 5 см 2 шт.</w:t>
            </w:r>
            <w:r w:rsidRPr="000F6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9 Салфетки или покрытия стерильные, не менее 6 × 10 см (</w:t>
            </w:r>
            <w:proofErr w:type="spellStart"/>
            <w:r w:rsidRPr="000F6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антимикробные</w:t>
            </w:r>
            <w:proofErr w:type="spellEnd"/>
            <w:r w:rsidRPr="000F6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2 </w:t>
            </w:r>
            <w:proofErr w:type="spellStart"/>
            <w:r w:rsidRPr="000F6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0F6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F6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10 Лейкопластырь бактерицидный 1,9 см </w:t>
            </w:r>
            <w:proofErr w:type="spellStart"/>
            <w:r w:rsidRPr="000F6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  <w:proofErr w:type="spellEnd"/>
            <w:r w:rsidRPr="000F6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7,2 см 10 </w:t>
            </w:r>
            <w:proofErr w:type="spellStart"/>
            <w:r w:rsidRPr="000F6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0F6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F6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11 Салфетки или покрытия стерильные, 6 × 10 см (кровоостанавливающие) 1 </w:t>
            </w:r>
            <w:proofErr w:type="spellStart"/>
            <w:r w:rsidRPr="000F6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0F6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F6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12 Бриллиантового зеленого раствор 1%, 10 мл 1 </w:t>
            </w:r>
            <w:proofErr w:type="spellStart"/>
            <w:r w:rsidRPr="000F6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  <w:r w:rsidRPr="000F6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F6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13 Лейкопластырь 1 × 250 см</w:t>
            </w:r>
            <w:proofErr w:type="gramEnd"/>
            <w:r w:rsidRPr="000F6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F6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0F6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0F6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F6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14 Бинт эластичный трубчатый медицинский нестерильный №1, 3, 6 по 1 шт.</w:t>
            </w:r>
            <w:r w:rsidRPr="000F6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15 Вата нестерильная, 50 г 2 </w:t>
            </w:r>
            <w:proofErr w:type="spellStart"/>
            <w:r w:rsidRPr="000F6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0F6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F6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16 </w:t>
            </w:r>
            <w:proofErr w:type="spellStart"/>
            <w:r w:rsidRPr="000F6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Сульфацила</w:t>
            </w:r>
            <w:proofErr w:type="spellEnd"/>
            <w:r w:rsidRPr="000F6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натрия раствор 20%, 1 мл №2 тюбик-капельница или 5 мл флакон-капельница 1 </w:t>
            </w:r>
            <w:proofErr w:type="spellStart"/>
            <w:r w:rsidRPr="000F6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0F6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/ 1 </w:t>
            </w:r>
            <w:proofErr w:type="spellStart"/>
            <w:r w:rsidRPr="000F6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  <w:r w:rsidRPr="000F6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F6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17 Перекиси водорода раствор 3%, 40 мл 1 </w:t>
            </w:r>
            <w:proofErr w:type="spellStart"/>
            <w:r w:rsidRPr="000F6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  <w:r w:rsidRPr="000F6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F6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18 Линимент синтомицина 5% или 10%, 25 г 1 туб.</w:t>
            </w:r>
            <w:r w:rsidRPr="000F6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19 Нитроглицерин, </w:t>
            </w:r>
            <w:proofErr w:type="spellStart"/>
            <w:r w:rsidRPr="000F6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</w:t>
            </w:r>
            <w:proofErr w:type="spellEnd"/>
            <w:proofErr w:type="gramEnd"/>
            <w:r w:rsidRPr="000F6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0F6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0,5 мг №20 или табл. 0,5 мг №40 1 </w:t>
            </w:r>
            <w:proofErr w:type="spellStart"/>
            <w:r w:rsidRPr="000F6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0F6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F6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20 Валидол, табл. 60 мг №6 или №10 3 </w:t>
            </w:r>
            <w:proofErr w:type="spellStart"/>
            <w:r w:rsidRPr="000F6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0F6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F6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21 Устройство для проведения искусственного дыхания “Рот-Устройство-Рот” 1 шт.</w:t>
            </w:r>
            <w:r w:rsidRPr="000F6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22 Аммиака раствор 10%, 40 мл 1 </w:t>
            </w:r>
            <w:proofErr w:type="spellStart"/>
            <w:r w:rsidRPr="000F6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  <w:r w:rsidRPr="000F6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F6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23 Уголь активированный, табл. 250 мг №10 2 </w:t>
            </w:r>
            <w:proofErr w:type="spellStart"/>
            <w:r w:rsidRPr="000F6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0F6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F6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24 </w:t>
            </w:r>
            <w:proofErr w:type="spellStart"/>
            <w:r w:rsidRPr="000F6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Корвалол</w:t>
            </w:r>
            <w:proofErr w:type="spellEnd"/>
            <w:r w:rsidRPr="000F6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15 мл 1 </w:t>
            </w:r>
            <w:proofErr w:type="spellStart"/>
            <w:r w:rsidRPr="000F6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  <w:r w:rsidRPr="000F6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F6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25 Ножницы 1 шт.</w:t>
            </w:r>
            <w:r w:rsidRPr="000F6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26 Стаканчик для приема</w:t>
            </w:r>
            <w:proofErr w:type="gramEnd"/>
            <w:r w:rsidRPr="000F6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лекарств 1 шт.</w:t>
            </w:r>
            <w:r w:rsidRPr="000F6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27 Футляр для аптечки 1 шт. </w:t>
            </w:r>
          </w:p>
          <w:p w:rsidR="00114EB6" w:rsidRPr="000F6136" w:rsidRDefault="00114EB6" w:rsidP="000F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0F6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Вес, кг: 1,07</w:t>
            </w:r>
            <w:r w:rsidRPr="000F6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Длина, мм: 280</w:t>
            </w:r>
            <w:r w:rsidRPr="000F6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Ширина, мм: 225</w:t>
            </w:r>
            <w:r w:rsidRPr="000F6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Высота, мм: 130</w:t>
            </w:r>
            <w:proofErr w:type="gramEnd"/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B6" w:rsidRPr="000F6136" w:rsidRDefault="00114EB6" w:rsidP="000F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F61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B6" w:rsidRPr="000F6136" w:rsidRDefault="00114EB6" w:rsidP="000F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B6" w:rsidRPr="000F6136" w:rsidRDefault="00114EB6" w:rsidP="000F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2 246,16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EB6" w:rsidRPr="000F6136" w:rsidRDefault="00114EB6" w:rsidP="000F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44 923,20</w:t>
            </w:r>
          </w:p>
        </w:tc>
      </w:tr>
      <w:tr w:rsidR="00114EB6" w:rsidRPr="000F6136" w:rsidTr="00A022B1">
        <w:trPr>
          <w:trHeight w:val="30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EB6" w:rsidRPr="000F6136" w:rsidRDefault="00114EB6" w:rsidP="000F6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114EB6" w:rsidRPr="000F6136" w:rsidRDefault="00114EB6" w:rsidP="000F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4EB6" w:rsidRPr="000F6136" w:rsidRDefault="00114EB6" w:rsidP="000F6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4EB6" w:rsidRPr="000F6136" w:rsidRDefault="00114EB6" w:rsidP="000F6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114EB6" w:rsidRPr="000F6136" w:rsidRDefault="00114EB6" w:rsidP="000F6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4EB6" w:rsidRPr="000F6136" w:rsidRDefault="00114EB6" w:rsidP="000F6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134 494,60</w:t>
            </w:r>
          </w:p>
        </w:tc>
      </w:tr>
    </w:tbl>
    <w:p w:rsidR="00A022B1" w:rsidRDefault="00A022B1" w:rsidP="00A022B1">
      <w:pPr>
        <w:jc w:val="both"/>
        <w:rPr>
          <w:rFonts w:ascii="Times New Roman" w:hAnsi="Times New Roman" w:cs="Times New Roman"/>
          <w:color w:val="000000"/>
        </w:rPr>
      </w:pPr>
    </w:p>
    <w:p w:rsidR="00BA7B77" w:rsidRDefault="00A022B1" w:rsidP="00A022B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022B1">
        <w:rPr>
          <w:rFonts w:ascii="Times New Roman" w:hAnsi="Times New Roman" w:cs="Times New Roman"/>
          <w:color w:val="000000"/>
        </w:rPr>
        <w:t>Поставляемый Товар должен иметь</w:t>
      </w:r>
      <w:r w:rsidR="00BA7B77">
        <w:rPr>
          <w:rFonts w:ascii="Times New Roman" w:hAnsi="Times New Roman" w:cs="Times New Roman"/>
          <w:color w:val="000000"/>
        </w:rPr>
        <w:t>:</w:t>
      </w:r>
    </w:p>
    <w:p w:rsidR="00A022B1" w:rsidRPr="00A022B1" w:rsidRDefault="00BA7B77" w:rsidP="00A022B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- </w:t>
      </w:r>
      <w:r w:rsidR="00A022B1" w:rsidRPr="00A022B1">
        <w:rPr>
          <w:rFonts w:ascii="Times New Roman" w:hAnsi="Times New Roman" w:cs="Times New Roman"/>
          <w:color w:val="000000"/>
        </w:rPr>
        <w:t>действующее регистрационное удостоверение установленного образца с приложением в соответствии с п. 4 статьи 38 Федерального закона от 21 ноября 2011г. № 323-ФЗ «Об основах охраны здоровья граждан в Российской Федерации»; постановлением Правительства Российской Федерации от 27 декабря 2012г. № 1416 «Об утверждении правил государственной регистрации медицинских изделий»;</w:t>
      </w:r>
    </w:p>
    <w:p w:rsidR="00BA7B77" w:rsidRDefault="00A022B1" w:rsidP="00BA7B7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022B1">
        <w:rPr>
          <w:rFonts w:ascii="Times New Roman" w:hAnsi="Times New Roman" w:cs="Times New Roman"/>
          <w:color w:val="000000"/>
        </w:rPr>
        <w:t>- сертификаты/декларации о соответствии в соответствии с постановлением Правительства Российской Федерации от 01.12.2009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</w:t>
      </w:r>
      <w:r w:rsidR="00BA7B77">
        <w:rPr>
          <w:rFonts w:ascii="Times New Roman" w:hAnsi="Times New Roman" w:cs="Times New Roman"/>
          <w:color w:val="000000"/>
        </w:rPr>
        <w:t>ятия декларации о соответствии»;</w:t>
      </w:r>
      <w:r w:rsidR="00BA7B77" w:rsidRPr="00BA7B77">
        <w:rPr>
          <w:rFonts w:ascii="Times New Roman" w:hAnsi="Times New Roman" w:cs="Times New Roman"/>
          <w:color w:val="000000"/>
        </w:rPr>
        <w:t xml:space="preserve"> </w:t>
      </w:r>
    </w:p>
    <w:p w:rsidR="00BA7B77" w:rsidRPr="00A022B1" w:rsidRDefault="00BA7B77" w:rsidP="00BA7B7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 xml:space="preserve">- </w:t>
      </w:r>
      <w:r w:rsidRPr="00A022B1">
        <w:rPr>
          <w:rFonts w:ascii="Times New Roman" w:hAnsi="Times New Roman" w:cs="Times New Roman"/>
          <w:color w:val="000000"/>
        </w:rPr>
        <w:t xml:space="preserve"> свидетельство об утверждении типа средств измерения в соответствии с Приказом Министерства  здравоохранения РФ от 15.08.2012г.№ 89н «Об утверждении порядка проведения испытаний в целях утверждения типа средств измерений, а также перечня медицинских изделий, относящихся к средствам измерений в сфере государственного регулирования обеспечения единства измерений, в  отношении которых проводятся испытания в целях утверждения типа средств измерений»;</w:t>
      </w:r>
      <w:proofErr w:type="gramEnd"/>
    </w:p>
    <w:p w:rsidR="00BA7B77" w:rsidRPr="00A022B1" w:rsidRDefault="00BA7B77" w:rsidP="00BA7B7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022B1">
        <w:rPr>
          <w:rFonts w:ascii="Times New Roman" w:hAnsi="Times New Roman" w:cs="Times New Roman"/>
          <w:color w:val="000000"/>
        </w:rPr>
        <w:t xml:space="preserve">- срок первичной поверки не более </w:t>
      </w:r>
      <w:r>
        <w:rPr>
          <w:rFonts w:ascii="Times New Roman" w:hAnsi="Times New Roman" w:cs="Times New Roman"/>
          <w:color w:val="000000"/>
        </w:rPr>
        <w:t>6</w:t>
      </w:r>
      <w:r w:rsidRPr="00A022B1">
        <w:rPr>
          <w:rFonts w:ascii="Times New Roman" w:hAnsi="Times New Roman" w:cs="Times New Roman"/>
          <w:color w:val="000000"/>
        </w:rPr>
        <w:t xml:space="preserve"> месяцев для автоматических тонометров, 6 месяцев для полуавтоматических тонометров;</w:t>
      </w:r>
    </w:p>
    <w:sectPr w:rsidR="00BA7B77" w:rsidRPr="00A022B1" w:rsidSect="00114E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4F9" w:rsidRDefault="00AB24F9" w:rsidP="00C712D2">
      <w:pPr>
        <w:spacing w:after="0" w:line="240" w:lineRule="auto"/>
      </w:pPr>
      <w:r>
        <w:separator/>
      </w:r>
    </w:p>
  </w:endnote>
  <w:endnote w:type="continuationSeparator" w:id="0">
    <w:p w:rsidR="00AB24F9" w:rsidRDefault="00AB24F9" w:rsidP="00C71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2D2" w:rsidRDefault="00C712D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2D2" w:rsidRDefault="00C712D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2D2" w:rsidRDefault="00C712D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4F9" w:rsidRDefault="00AB24F9" w:rsidP="00C712D2">
      <w:pPr>
        <w:spacing w:after="0" w:line="240" w:lineRule="auto"/>
      </w:pPr>
      <w:r>
        <w:separator/>
      </w:r>
    </w:p>
  </w:footnote>
  <w:footnote w:type="continuationSeparator" w:id="0">
    <w:p w:rsidR="00AB24F9" w:rsidRDefault="00AB24F9" w:rsidP="00C71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2D2" w:rsidRDefault="00C712D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2D2" w:rsidRDefault="00C712D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2D2" w:rsidRDefault="00C712D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F6136"/>
    <w:rsid w:val="000F6136"/>
    <w:rsid w:val="00114EB6"/>
    <w:rsid w:val="004A53BB"/>
    <w:rsid w:val="005A6CD6"/>
    <w:rsid w:val="006B50D6"/>
    <w:rsid w:val="007A4644"/>
    <w:rsid w:val="00866692"/>
    <w:rsid w:val="00A022B1"/>
    <w:rsid w:val="00AB24F9"/>
    <w:rsid w:val="00B879FA"/>
    <w:rsid w:val="00BA7B77"/>
    <w:rsid w:val="00C712D2"/>
    <w:rsid w:val="00CA3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1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712D2"/>
  </w:style>
  <w:style w:type="paragraph" w:styleId="a5">
    <w:name w:val="footer"/>
    <w:basedOn w:val="a"/>
    <w:link w:val="a6"/>
    <w:uiPriority w:val="99"/>
    <w:semiHidden/>
    <w:unhideWhenUsed/>
    <w:rsid w:val="00C71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12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2022-03-31T11:32:00Z</dcterms:created>
  <dcterms:modified xsi:type="dcterms:W3CDTF">2022-03-31T11:32:00Z</dcterms:modified>
</cp:coreProperties>
</file>